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90" w:rsidRDefault="00EB5D45" w:rsidP="003B2DFE">
      <w:pPr>
        <w:jc w:val="center"/>
        <w:rPr>
          <w:b/>
          <w:sz w:val="52"/>
          <w:szCs w:val="52"/>
        </w:rPr>
      </w:pPr>
      <w:r w:rsidRPr="003B2DFE">
        <w:rPr>
          <w:b/>
          <w:sz w:val="52"/>
          <w:szCs w:val="52"/>
        </w:rPr>
        <w:t>Citations :</w:t>
      </w:r>
    </w:p>
    <w:p w:rsidR="001756CC" w:rsidRPr="001756CC" w:rsidRDefault="001756CC">
      <w:pPr>
        <w:rPr>
          <w:i/>
          <w:sz w:val="24"/>
          <w:szCs w:val="24"/>
        </w:rPr>
      </w:pPr>
      <w:r w:rsidRPr="001756CC">
        <w:rPr>
          <w:i/>
          <w:sz w:val="24"/>
          <w:szCs w:val="24"/>
        </w:rPr>
        <w:t xml:space="preserve">Texte attribué selon les sources à Martin </w:t>
      </w:r>
      <w:proofErr w:type="spellStart"/>
      <w:r w:rsidRPr="001756CC">
        <w:rPr>
          <w:i/>
          <w:sz w:val="24"/>
          <w:szCs w:val="24"/>
        </w:rPr>
        <w:t>Niemoeller</w:t>
      </w:r>
      <w:proofErr w:type="spellEnd"/>
      <w:r w:rsidRPr="001756CC">
        <w:rPr>
          <w:i/>
          <w:sz w:val="24"/>
          <w:szCs w:val="24"/>
        </w:rPr>
        <w:t xml:space="preserve"> ou à Louis </w:t>
      </w:r>
      <w:proofErr w:type="spellStart"/>
      <w:r w:rsidRPr="001756CC">
        <w:rPr>
          <w:i/>
          <w:sz w:val="24"/>
          <w:szCs w:val="24"/>
        </w:rPr>
        <w:t>Needermeyer</w:t>
      </w:r>
      <w:proofErr w:type="spellEnd"/>
      <w:r w:rsidRPr="001756CC">
        <w:rPr>
          <w:i/>
          <w:sz w:val="24"/>
          <w:szCs w:val="24"/>
        </w:rPr>
        <w:t>.</w:t>
      </w:r>
    </w:p>
    <w:p w:rsidR="00EB5D45" w:rsidRPr="001756CC" w:rsidRDefault="001756CC">
      <w:pPr>
        <w:rPr>
          <w:sz w:val="24"/>
          <w:szCs w:val="24"/>
        </w:rPr>
      </w:pPr>
      <w:r w:rsidRPr="001756CC">
        <w:rPr>
          <w:sz w:val="24"/>
          <w:szCs w:val="24"/>
        </w:rPr>
        <w:t>« </w:t>
      </w:r>
      <w:r w:rsidR="006E43CC" w:rsidRPr="001756CC">
        <w:rPr>
          <w:sz w:val="24"/>
          <w:szCs w:val="24"/>
        </w:rPr>
        <w:t>Quand ils sont venus chercher les juifs</w:t>
      </w:r>
    </w:p>
    <w:p w:rsidR="006E43CC" w:rsidRPr="001756CC" w:rsidRDefault="006E43CC">
      <w:pPr>
        <w:rPr>
          <w:sz w:val="24"/>
          <w:szCs w:val="24"/>
        </w:rPr>
      </w:pPr>
      <w:r w:rsidRPr="001756CC">
        <w:rPr>
          <w:sz w:val="24"/>
          <w:szCs w:val="24"/>
        </w:rPr>
        <w:t>Je n’ai rien dit</w:t>
      </w:r>
    </w:p>
    <w:p w:rsidR="006E43CC" w:rsidRPr="001756CC" w:rsidRDefault="006E43CC">
      <w:pPr>
        <w:rPr>
          <w:sz w:val="24"/>
          <w:szCs w:val="24"/>
        </w:rPr>
      </w:pPr>
      <w:r w:rsidRPr="001756CC">
        <w:rPr>
          <w:sz w:val="24"/>
          <w:szCs w:val="24"/>
        </w:rPr>
        <w:t>Car je n’étais pas juif.</w:t>
      </w:r>
    </w:p>
    <w:p w:rsidR="001756CC" w:rsidRPr="001756CC" w:rsidRDefault="001756CC">
      <w:pPr>
        <w:rPr>
          <w:sz w:val="24"/>
          <w:szCs w:val="24"/>
        </w:rPr>
      </w:pPr>
      <w:r w:rsidRPr="001756CC">
        <w:rPr>
          <w:sz w:val="24"/>
          <w:szCs w:val="24"/>
        </w:rPr>
        <w:t>Quand ils sont venus chercher les communistes</w:t>
      </w:r>
    </w:p>
    <w:p w:rsidR="001756CC" w:rsidRPr="001756CC" w:rsidRDefault="001756CC">
      <w:pPr>
        <w:rPr>
          <w:sz w:val="24"/>
          <w:szCs w:val="24"/>
        </w:rPr>
      </w:pPr>
      <w:r w:rsidRPr="001756CC">
        <w:rPr>
          <w:sz w:val="24"/>
          <w:szCs w:val="24"/>
        </w:rPr>
        <w:t>Je n’ai rien dit</w:t>
      </w:r>
    </w:p>
    <w:p w:rsidR="001756CC" w:rsidRPr="001756CC" w:rsidRDefault="001756CC">
      <w:pPr>
        <w:rPr>
          <w:sz w:val="24"/>
          <w:szCs w:val="24"/>
        </w:rPr>
      </w:pPr>
      <w:r w:rsidRPr="001756CC">
        <w:rPr>
          <w:sz w:val="24"/>
          <w:szCs w:val="24"/>
        </w:rPr>
        <w:t>Car je n’étais pas communiste.</w:t>
      </w:r>
    </w:p>
    <w:p w:rsidR="001756CC" w:rsidRPr="001756CC" w:rsidRDefault="001756CC">
      <w:pPr>
        <w:rPr>
          <w:sz w:val="24"/>
          <w:szCs w:val="24"/>
        </w:rPr>
      </w:pPr>
      <w:r w:rsidRPr="001756CC">
        <w:rPr>
          <w:sz w:val="24"/>
          <w:szCs w:val="24"/>
        </w:rPr>
        <w:t>Quand ils sont venus chercher les syndicalistes</w:t>
      </w:r>
    </w:p>
    <w:p w:rsidR="001756CC" w:rsidRPr="001756CC" w:rsidRDefault="001756CC">
      <w:pPr>
        <w:rPr>
          <w:sz w:val="24"/>
          <w:szCs w:val="24"/>
        </w:rPr>
      </w:pPr>
      <w:r w:rsidRPr="001756CC">
        <w:rPr>
          <w:sz w:val="24"/>
          <w:szCs w:val="24"/>
        </w:rPr>
        <w:t>Je n’ai rien dit</w:t>
      </w:r>
    </w:p>
    <w:p w:rsidR="001756CC" w:rsidRPr="001756CC" w:rsidRDefault="001756CC">
      <w:pPr>
        <w:rPr>
          <w:sz w:val="24"/>
          <w:szCs w:val="24"/>
        </w:rPr>
      </w:pPr>
      <w:r w:rsidRPr="001756CC">
        <w:rPr>
          <w:sz w:val="24"/>
          <w:szCs w:val="24"/>
        </w:rPr>
        <w:t>Car je n’étais pas syndicaliste.</w:t>
      </w:r>
    </w:p>
    <w:p w:rsidR="001756CC" w:rsidRPr="001756CC" w:rsidRDefault="001756CC">
      <w:pPr>
        <w:rPr>
          <w:sz w:val="24"/>
          <w:szCs w:val="24"/>
        </w:rPr>
      </w:pPr>
      <w:r w:rsidRPr="001756CC">
        <w:rPr>
          <w:sz w:val="24"/>
          <w:szCs w:val="24"/>
        </w:rPr>
        <w:t>Quand ils sont venus chercher les catholiques je n’ai rien dit</w:t>
      </w:r>
    </w:p>
    <w:p w:rsidR="001756CC" w:rsidRPr="001756CC" w:rsidRDefault="001756CC">
      <w:pPr>
        <w:rPr>
          <w:sz w:val="24"/>
          <w:szCs w:val="24"/>
        </w:rPr>
      </w:pPr>
      <w:r w:rsidRPr="001756CC">
        <w:rPr>
          <w:sz w:val="24"/>
          <w:szCs w:val="24"/>
        </w:rPr>
        <w:t>Car je n’étais pas catholique.</w:t>
      </w:r>
    </w:p>
    <w:p w:rsidR="001756CC" w:rsidRPr="001756CC" w:rsidRDefault="001756CC">
      <w:pPr>
        <w:rPr>
          <w:sz w:val="24"/>
          <w:szCs w:val="24"/>
        </w:rPr>
      </w:pPr>
      <w:r w:rsidRPr="001756CC">
        <w:rPr>
          <w:sz w:val="24"/>
          <w:szCs w:val="24"/>
        </w:rPr>
        <w:t>Et quand ils sont venus me chercher</w:t>
      </w:r>
    </w:p>
    <w:p w:rsidR="001756CC" w:rsidRPr="001756CC" w:rsidRDefault="001756CC">
      <w:pPr>
        <w:rPr>
          <w:sz w:val="24"/>
          <w:szCs w:val="24"/>
        </w:rPr>
      </w:pPr>
      <w:r w:rsidRPr="001756CC">
        <w:rPr>
          <w:sz w:val="24"/>
          <w:szCs w:val="24"/>
        </w:rPr>
        <w:t>Il n’existait plus personne</w:t>
      </w:r>
    </w:p>
    <w:p w:rsidR="001756CC" w:rsidRPr="001756CC" w:rsidRDefault="001756CC">
      <w:pPr>
        <w:rPr>
          <w:sz w:val="24"/>
          <w:szCs w:val="24"/>
        </w:rPr>
      </w:pPr>
      <w:r w:rsidRPr="001756CC">
        <w:rPr>
          <w:sz w:val="24"/>
          <w:szCs w:val="24"/>
        </w:rPr>
        <w:t>Qui n’aurait voulu ou pu protester… »</w:t>
      </w:r>
    </w:p>
    <w:p w:rsidR="001756CC" w:rsidRPr="001756CC" w:rsidRDefault="001756CC">
      <w:pPr>
        <w:rPr>
          <w:sz w:val="24"/>
          <w:szCs w:val="24"/>
        </w:rPr>
      </w:pPr>
    </w:p>
    <w:p w:rsidR="00EB5D45" w:rsidRPr="001756CC" w:rsidRDefault="00EB5D45">
      <w:pPr>
        <w:rPr>
          <w:i/>
          <w:sz w:val="24"/>
          <w:szCs w:val="24"/>
        </w:rPr>
      </w:pPr>
      <w:r w:rsidRPr="001756CC">
        <w:rPr>
          <w:i/>
          <w:sz w:val="24"/>
          <w:szCs w:val="24"/>
        </w:rPr>
        <w:t>Georges Bernanos :</w:t>
      </w:r>
    </w:p>
    <w:p w:rsidR="00EB5D45" w:rsidRPr="001756CC" w:rsidRDefault="00EB5D45">
      <w:pPr>
        <w:rPr>
          <w:sz w:val="24"/>
          <w:szCs w:val="24"/>
        </w:rPr>
      </w:pPr>
      <w:r w:rsidRPr="001756CC">
        <w:rPr>
          <w:sz w:val="24"/>
          <w:szCs w:val="24"/>
        </w:rPr>
        <w:t>« Etre capable de trouver sa joie dans la joie de l’autre, voilà le secret du bonheur »</w:t>
      </w:r>
    </w:p>
    <w:p w:rsidR="001756CC" w:rsidRPr="001756CC" w:rsidRDefault="001756CC">
      <w:pPr>
        <w:rPr>
          <w:sz w:val="24"/>
          <w:szCs w:val="24"/>
        </w:rPr>
      </w:pPr>
    </w:p>
    <w:p w:rsidR="00EB5D45" w:rsidRPr="001756CC" w:rsidRDefault="00EB5D45">
      <w:pPr>
        <w:rPr>
          <w:i/>
          <w:sz w:val="24"/>
          <w:szCs w:val="24"/>
        </w:rPr>
      </w:pPr>
      <w:r w:rsidRPr="001756CC">
        <w:rPr>
          <w:i/>
          <w:sz w:val="24"/>
          <w:szCs w:val="24"/>
        </w:rPr>
        <w:t>Paul Eluard :</w:t>
      </w:r>
    </w:p>
    <w:p w:rsidR="00EB5D45" w:rsidRPr="001756CC" w:rsidRDefault="00EB5D45">
      <w:pPr>
        <w:rPr>
          <w:sz w:val="24"/>
          <w:szCs w:val="24"/>
        </w:rPr>
      </w:pPr>
      <w:r w:rsidRPr="001756CC">
        <w:rPr>
          <w:sz w:val="24"/>
          <w:szCs w:val="24"/>
        </w:rPr>
        <w:t>« Si l’écho de leurs voix faiblit, nous périrons. »</w:t>
      </w:r>
    </w:p>
    <w:p w:rsidR="001756CC" w:rsidRPr="001756CC" w:rsidRDefault="001756CC">
      <w:pPr>
        <w:rPr>
          <w:sz w:val="24"/>
          <w:szCs w:val="24"/>
        </w:rPr>
      </w:pPr>
    </w:p>
    <w:p w:rsidR="00EB5D45" w:rsidRPr="001756CC" w:rsidRDefault="00EB5D45">
      <w:pPr>
        <w:rPr>
          <w:i/>
          <w:sz w:val="24"/>
          <w:szCs w:val="24"/>
        </w:rPr>
      </w:pPr>
      <w:r w:rsidRPr="001756CC">
        <w:rPr>
          <w:i/>
          <w:sz w:val="24"/>
          <w:szCs w:val="24"/>
        </w:rPr>
        <w:t>Victor Hugo :</w:t>
      </w:r>
    </w:p>
    <w:p w:rsidR="00EB5D45" w:rsidRPr="001756CC" w:rsidRDefault="00EB5D45">
      <w:pPr>
        <w:rPr>
          <w:sz w:val="24"/>
          <w:szCs w:val="24"/>
        </w:rPr>
      </w:pPr>
      <w:r w:rsidRPr="001756CC">
        <w:rPr>
          <w:sz w:val="24"/>
          <w:szCs w:val="24"/>
        </w:rPr>
        <w:t>« La liberté commence où l’ignorance finit »</w:t>
      </w:r>
    </w:p>
    <w:p w:rsidR="00EB5D45" w:rsidRPr="001756CC" w:rsidRDefault="00EB5D45">
      <w:pPr>
        <w:rPr>
          <w:sz w:val="24"/>
          <w:szCs w:val="24"/>
        </w:rPr>
      </w:pPr>
      <w:r w:rsidRPr="001756CC">
        <w:rPr>
          <w:sz w:val="24"/>
          <w:szCs w:val="24"/>
        </w:rPr>
        <w:t>« Les souvenirs sont nos forces. Quand la nuit essaie de revenir, il faut allumer les grandes dates, comme on allume les flambeaux »</w:t>
      </w:r>
    </w:p>
    <w:p w:rsidR="00EB5D45" w:rsidRPr="001756CC" w:rsidRDefault="00EB5D45">
      <w:pPr>
        <w:rPr>
          <w:sz w:val="24"/>
          <w:szCs w:val="24"/>
        </w:rPr>
      </w:pPr>
    </w:p>
    <w:sectPr w:rsidR="00EB5D45" w:rsidRPr="001756CC" w:rsidSect="00175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D45"/>
    <w:rsid w:val="001756CC"/>
    <w:rsid w:val="003B2DFE"/>
    <w:rsid w:val="006138FF"/>
    <w:rsid w:val="006E43CC"/>
    <w:rsid w:val="008D3690"/>
    <w:rsid w:val="00900054"/>
    <w:rsid w:val="00EB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2</cp:revision>
  <cp:lastPrinted>2017-05-03T07:52:00Z</cp:lastPrinted>
  <dcterms:created xsi:type="dcterms:W3CDTF">2017-05-02T17:40:00Z</dcterms:created>
  <dcterms:modified xsi:type="dcterms:W3CDTF">2017-05-03T07:57:00Z</dcterms:modified>
</cp:coreProperties>
</file>